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51D" w:rsidRDefault="00CF0379">
      <w:r>
        <w:t>Stéphane DELEFORGE</w:t>
      </w:r>
    </w:p>
    <w:p w:rsidR="00CF0379" w:rsidRDefault="00CF0379">
      <w:r>
        <w:t>Pascal PRAGNERE</w:t>
      </w:r>
    </w:p>
    <w:p w:rsidR="00CF0379" w:rsidRDefault="00CF0379">
      <w:r>
        <w:t>Julia RIVET</w:t>
      </w:r>
    </w:p>
    <w:p w:rsidR="00CF0379" w:rsidRDefault="00CF0379">
      <w:pPr>
        <w:rPr>
          <w:i/>
        </w:rPr>
      </w:pPr>
      <w:r>
        <w:rPr>
          <w:i/>
        </w:rPr>
        <w:t>Candidats EELV aux élections législatives des 11 et 18 juin 2017 dans le Tarn</w:t>
      </w:r>
    </w:p>
    <w:p w:rsidR="00CF0379" w:rsidRDefault="00CF0379">
      <w:pPr>
        <w:rPr>
          <w:i/>
        </w:rPr>
      </w:pPr>
    </w:p>
    <w:p w:rsidR="00CF0379" w:rsidRDefault="00CF0379" w:rsidP="00CF0379">
      <w:pPr>
        <w:jc w:val="right"/>
      </w:pPr>
      <w:r>
        <w:t>Albi, le 2 juin 2017</w:t>
      </w:r>
    </w:p>
    <w:p w:rsidR="00CF0379" w:rsidRDefault="00CF0379" w:rsidP="00CF0379">
      <w:pPr>
        <w:jc w:val="right"/>
      </w:pPr>
    </w:p>
    <w:p w:rsidR="00CF0379" w:rsidRDefault="00CF0379" w:rsidP="00CF0379">
      <w:pPr>
        <w:jc w:val="center"/>
      </w:pPr>
      <w:r>
        <w:t>Monsieur le Président du Conseil Départemental du Tarn,</w:t>
      </w:r>
    </w:p>
    <w:p w:rsidR="00CF0379" w:rsidRDefault="00CF0379" w:rsidP="00CF0379">
      <w:pPr>
        <w:jc w:val="center"/>
      </w:pPr>
    </w:p>
    <w:p w:rsidR="00CF0379" w:rsidRDefault="00CF0379" w:rsidP="00CF0379">
      <w:pPr>
        <w:ind w:firstLine="708"/>
        <w:jc w:val="both"/>
      </w:pPr>
      <w:r>
        <w:t xml:space="preserve">Il y a près de trois ans, la mort de Rémi Fraisse a profondément marqué l’ensemble de notre pays. Le drame de Sivens a laissé une mémoire particulièrement douloureuse dans le Tarn. Nous devons tous œuvrer au rassemblement, loin des polémiques, dans le respect de tous, et dans la recherche constante de l’intérêt général. </w:t>
      </w:r>
    </w:p>
    <w:p w:rsidR="00CF0379" w:rsidRDefault="00DD5638" w:rsidP="00CF0379">
      <w:pPr>
        <w:ind w:firstLine="708"/>
        <w:jc w:val="both"/>
      </w:pPr>
      <w:r>
        <w:t>P</w:t>
      </w:r>
      <w:r w:rsidR="00CF0379">
        <w:t>our réussir la construction du  projet de territoire que nous appelons toutes et tous de nos vœux, il faut que l’ensemble des acteurs soi</w:t>
      </w:r>
      <w:r w:rsidR="00966BB8">
        <w:t>t respecté</w:t>
      </w:r>
      <w:r w:rsidR="00CF0379">
        <w:t>, dans leur mémoire et leur dignité. Il faut que l’ensemble des paroles et gestes politiques associés à ce dossier soi</w:t>
      </w:r>
      <w:r w:rsidR="00966BB8">
        <w:t>t</w:t>
      </w:r>
      <w:r w:rsidR="00CF0379">
        <w:t xml:space="preserve"> marqué</w:t>
      </w:r>
      <w:bookmarkStart w:id="0" w:name="_GoBack"/>
      <w:bookmarkEnd w:id="0"/>
      <w:r w:rsidR="00CF0379">
        <w:t xml:space="preserve"> du sceau de l’apaisement, et de la volonté de construire une mémoire commune de ce tragique événement.</w:t>
      </w:r>
    </w:p>
    <w:p w:rsidR="00CF0379" w:rsidRDefault="00CF0379" w:rsidP="00CF0379">
      <w:pPr>
        <w:ind w:firstLine="708"/>
        <w:jc w:val="both"/>
      </w:pPr>
      <w:r>
        <w:t>Offrir au regard du visiteur de l’hôtel du département  un graffiti de protestation déposé au mo</w:t>
      </w:r>
      <w:r w:rsidR="00125227">
        <w:t>ment de la crise de Sivens par d</w:t>
      </w:r>
      <w:r>
        <w:t>es opposants au projet, en l’accompagnant d’une plaque officielle dénonçant les dégradations alors commises, n’a symboliquement qu’un but : décrédibiliser celles et ceux qui se sont alors opposés à votre volonté inflexible de construire un barrage, dont la mort d’un homme a fini par révéler le caractère disproportionné. Tourner la page, aller de l’avant, construire ensemble ne peut se faire que si chacun reconnaît ses erreurs, accepte de dialoguer avec celui ou celle qui ne partage pas son point de vue, refuse de  pratiquer l’invective.</w:t>
      </w:r>
    </w:p>
    <w:p w:rsidR="00CF0379" w:rsidRDefault="00CF0379" w:rsidP="00CF0379">
      <w:pPr>
        <w:ind w:firstLine="708"/>
        <w:jc w:val="both"/>
      </w:pPr>
      <w:r>
        <w:t xml:space="preserve">Monsieur Carcenac, nous vous demandons solennellement de faire disparaître ce graffiti et la plaque qui l’accompagne. Ce serait un geste politique fort, une manière de montrer à l’ensemble des habitants que le Tarn est prêt à dépasser l’échec tragique qu’a représenté Sivens. </w:t>
      </w:r>
    </w:p>
    <w:p w:rsidR="00FB4408" w:rsidRDefault="00CF0379" w:rsidP="00CF0379">
      <w:pPr>
        <w:ind w:firstLine="708"/>
        <w:jc w:val="both"/>
      </w:pPr>
      <w:r>
        <w:t>Nous nous</w:t>
      </w:r>
      <w:r w:rsidR="00FB4408">
        <w:t xml:space="preserve"> permettons une proposition</w:t>
      </w:r>
      <w:r>
        <w:t xml:space="preserve">. De telles plaques présentent habituellement des œuvres d’art. Pourquoi ne pas organiser un concours ouvert aux artistes contemporains pour les inviter à penser une œuvre qui participe à la construction d’une mémoire commune de Sivens ? </w:t>
      </w:r>
    </w:p>
    <w:p w:rsidR="00DD5638" w:rsidRDefault="00CF0379" w:rsidP="00CF0379">
      <w:pPr>
        <w:ind w:firstLine="708"/>
        <w:jc w:val="both"/>
      </w:pPr>
      <w:r>
        <w:t>Les responsables pol</w:t>
      </w:r>
      <w:r w:rsidR="00DD5638">
        <w:t>itiques gagneraient à</w:t>
      </w:r>
      <w:r w:rsidR="00FB4408">
        <w:t xml:space="preserve"> s’</w:t>
      </w:r>
      <w:r w:rsidR="00DD5638">
        <w:t xml:space="preserve">inspirer des artistes et de leur capacité à produire  </w:t>
      </w:r>
      <w:r w:rsidR="00125227">
        <w:t xml:space="preserve">un discours </w:t>
      </w:r>
      <w:r w:rsidR="00DD5638">
        <w:t>qui s’</w:t>
      </w:r>
      <w:r w:rsidR="00125227">
        <w:t>adresse</w:t>
      </w:r>
      <w:r w:rsidR="00FB4408">
        <w:t xml:space="preserve"> à tous</w:t>
      </w:r>
      <w:r w:rsidR="00DD5638">
        <w:t>. Les murs d’un lieu commun comme l’hôtel du département ne sont pas faits pour exprimer une volonté de revanche ou la certitude d’avoir raison. Ils sont là pour accueillir la parole de celles et ceux qui nous permettront de penser un après-Sivens partagé.</w:t>
      </w:r>
    </w:p>
    <w:p w:rsidR="00CF0379" w:rsidRDefault="00DD5638" w:rsidP="00CF0379">
      <w:pPr>
        <w:ind w:firstLine="708"/>
        <w:jc w:val="both"/>
      </w:pPr>
      <w:r>
        <w:t>Nous vous prions de croire, Monsieur le Président du Conseil Départemental, en l’expression de notre considération  républicaine.</w:t>
      </w:r>
    </w:p>
    <w:p w:rsidR="00DD5638" w:rsidRDefault="00DD5638" w:rsidP="00DD5638">
      <w:pPr>
        <w:jc w:val="right"/>
      </w:pPr>
    </w:p>
    <w:p w:rsidR="00DD5638" w:rsidRDefault="00DD5638" w:rsidP="00DD5638">
      <w:pPr>
        <w:jc w:val="right"/>
      </w:pPr>
      <w:r>
        <w:t>Stéphane DELEFORGE, Pascal PRAGNERE, Julia RIVET</w:t>
      </w:r>
    </w:p>
    <w:p w:rsidR="00DD5638" w:rsidRDefault="00DD5638" w:rsidP="00DD5638">
      <w:pPr>
        <w:ind w:firstLine="708"/>
        <w:jc w:val="right"/>
      </w:pPr>
    </w:p>
    <w:p w:rsidR="00DD5638" w:rsidRDefault="00DD5638" w:rsidP="00CF0379">
      <w:pPr>
        <w:ind w:firstLine="708"/>
        <w:jc w:val="both"/>
      </w:pPr>
    </w:p>
    <w:p w:rsidR="00DD5638" w:rsidRPr="00CF0379" w:rsidRDefault="00DD5638" w:rsidP="00DD5638">
      <w:pPr>
        <w:ind w:firstLine="708"/>
        <w:jc w:val="right"/>
      </w:pPr>
    </w:p>
    <w:sectPr w:rsidR="00DD5638" w:rsidRPr="00CF03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79"/>
    <w:rsid w:val="00125227"/>
    <w:rsid w:val="00966BB8"/>
    <w:rsid w:val="00CF0379"/>
    <w:rsid w:val="00DD5638"/>
    <w:rsid w:val="00F8051D"/>
    <w:rsid w:val="00FB4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940B5-33F4-4550-81E6-FF4E44BF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415</Words>
  <Characters>2284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principaladjoint caraman</dc:creator>
  <cp:keywords/>
  <dc:description/>
  <cp:lastModifiedBy>sdsd</cp:lastModifiedBy>
  <cp:revision>4</cp:revision>
  <dcterms:created xsi:type="dcterms:W3CDTF">2017-06-01T18:59:00Z</dcterms:created>
  <dcterms:modified xsi:type="dcterms:W3CDTF">2017-06-02T10:17:00Z</dcterms:modified>
</cp:coreProperties>
</file>