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C1" w:rsidRPr="00F558C1" w:rsidRDefault="00F558C1" w:rsidP="00F558C1">
      <w:pPr>
        <w:ind w:left="567" w:right="567"/>
        <w:rPr>
          <w:sz w:val="28"/>
          <w:szCs w:val="28"/>
        </w:rPr>
      </w:pPr>
    </w:p>
    <w:p w:rsidR="00F558C1" w:rsidRPr="00F558C1" w:rsidRDefault="00F558C1" w:rsidP="00F558C1">
      <w:pPr>
        <w:ind w:left="567" w:right="567"/>
        <w:rPr>
          <w:sz w:val="28"/>
          <w:szCs w:val="28"/>
        </w:rPr>
      </w:pPr>
    </w:p>
    <w:p w:rsidR="00F558C1" w:rsidRPr="00F558C1" w:rsidRDefault="00F558C1" w:rsidP="00F558C1">
      <w:pPr>
        <w:ind w:left="567" w:right="567"/>
        <w:rPr>
          <w:b/>
          <w:sz w:val="28"/>
          <w:szCs w:val="28"/>
        </w:rPr>
      </w:pPr>
      <w:r w:rsidRPr="00F558C1">
        <w:rPr>
          <w:b/>
          <w:sz w:val="28"/>
          <w:szCs w:val="28"/>
        </w:rPr>
        <w:t xml:space="preserve">Discours d’Aïcha </w:t>
      </w:r>
      <w:proofErr w:type="spellStart"/>
      <w:r w:rsidRPr="00F558C1">
        <w:rPr>
          <w:b/>
          <w:sz w:val="28"/>
          <w:szCs w:val="28"/>
        </w:rPr>
        <w:t>Sif</w:t>
      </w:r>
      <w:proofErr w:type="spellEnd"/>
      <w:r w:rsidRPr="00F558C1">
        <w:rPr>
          <w:b/>
          <w:sz w:val="28"/>
          <w:szCs w:val="28"/>
        </w:rPr>
        <w:t xml:space="preserve"> à propos </w:t>
      </w:r>
      <w:bookmarkStart w:id="0" w:name="_GoBack"/>
      <w:bookmarkEnd w:id="0"/>
      <w:r w:rsidRPr="00F558C1">
        <w:rPr>
          <w:b/>
          <w:sz w:val="28"/>
          <w:szCs w:val="28"/>
        </w:rPr>
        <w:t xml:space="preserve">des intermittents – 21 </w:t>
      </w:r>
      <w:proofErr w:type="spellStart"/>
      <w:r w:rsidRPr="00F558C1">
        <w:rPr>
          <w:b/>
          <w:sz w:val="28"/>
          <w:szCs w:val="28"/>
        </w:rPr>
        <w:t>fev</w:t>
      </w:r>
      <w:proofErr w:type="spellEnd"/>
      <w:r w:rsidRPr="00F558C1">
        <w:rPr>
          <w:b/>
          <w:sz w:val="28"/>
          <w:szCs w:val="28"/>
        </w:rPr>
        <w:t xml:space="preserve"> 2014</w:t>
      </w:r>
    </w:p>
    <w:p w:rsidR="00F558C1" w:rsidRPr="00F558C1" w:rsidRDefault="00F558C1" w:rsidP="00F558C1">
      <w:pPr>
        <w:ind w:left="567" w:right="567"/>
        <w:rPr>
          <w:sz w:val="28"/>
          <w:szCs w:val="28"/>
        </w:rPr>
      </w:pPr>
    </w:p>
    <w:p w:rsidR="0004642F" w:rsidRPr="00F558C1" w:rsidRDefault="00965B68" w:rsidP="00F558C1">
      <w:pPr>
        <w:ind w:left="567" w:right="567"/>
        <w:rPr>
          <w:sz w:val="28"/>
          <w:szCs w:val="28"/>
        </w:rPr>
      </w:pPr>
      <w:r w:rsidRPr="00F558C1">
        <w:rPr>
          <w:sz w:val="28"/>
          <w:szCs w:val="28"/>
        </w:rPr>
        <w:t>Loin des coups de menton et des provocation</w:t>
      </w:r>
      <w:r w:rsidR="00521A1C" w:rsidRPr="00F558C1">
        <w:rPr>
          <w:sz w:val="28"/>
          <w:szCs w:val="28"/>
        </w:rPr>
        <w:t>s</w:t>
      </w:r>
      <w:r w:rsidRPr="00F558C1">
        <w:rPr>
          <w:sz w:val="28"/>
          <w:szCs w:val="28"/>
        </w:rPr>
        <w:t xml:space="preserve"> d’un MEDEF qui n’en finit plus de courir derrière </w:t>
      </w:r>
      <w:r w:rsidR="00521A1C" w:rsidRPr="00F558C1">
        <w:rPr>
          <w:sz w:val="28"/>
          <w:szCs w:val="28"/>
        </w:rPr>
        <w:t>des allègements de ce qu’ils nomment charges mais qui est pour nous un outil de redistribution et un gage d’égalité sociale, la discussion autour du statut des intermittents doit se faire dans un climat de travail apaisé.</w:t>
      </w:r>
    </w:p>
    <w:p w:rsidR="00521A1C" w:rsidRPr="00F558C1" w:rsidRDefault="00521A1C" w:rsidP="00F558C1">
      <w:pPr>
        <w:ind w:left="567" w:right="567"/>
        <w:rPr>
          <w:sz w:val="28"/>
          <w:szCs w:val="28"/>
        </w:rPr>
      </w:pPr>
      <w:r w:rsidRPr="00F558C1">
        <w:rPr>
          <w:sz w:val="28"/>
          <w:szCs w:val="28"/>
        </w:rPr>
        <w:t>Exception culturelle, nécessité territoriale et pérennisation des politiques publiques doivent guider les orientations comme les choix.</w:t>
      </w:r>
    </w:p>
    <w:p w:rsidR="00521A1C" w:rsidRPr="00F558C1" w:rsidRDefault="00521A1C" w:rsidP="00F558C1">
      <w:pPr>
        <w:ind w:left="567" w:right="567"/>
        <w:rPr>
          <w:sz w:val="28"/>
          <w:szCs w:val="28"/>
        </w:rPr>
      </w:pPr>
      <w:r w:rsidRPr="00F558C1">
        <w:rPr>
          <w:sz w:val="28"/>
          <w:szCs w:val="28"/>
        </w:rPr>
        <w:t>La culture n’est pas une marchandise ou un bien comme un autre. Elle est un bien commun, un pilier de notre vivre ensemble, un reflet de notre histoire</w:t>
      </w:r>
      <w:r w:rsidR="00227E60" w:rsidRPr="00F558C1">
        <w:rPr>
          <w:sz w:val="28"/>
          <w:szCs w:val="28"/>
        </w:rPr>
        <w:t>. Elle est partie intégrante d’un patrimoine</w:t>
      </w:r>
      <w:r w:rsidRPr="00F558C1">
        <w:rPr>
          <w:sz w:val="28"/>
          <w:szCs w:val="28"/>
        </w:rPr>
        <w:t xml:space="preserve"> </w:t>
      </w:r>
      <w:r w:rsidR="00227E60" w:rsidRPr="00F558C1">
        <w:rPr>
          <w:sz w:val="28"/>
          <w:szCs w:val="28"/>
        </w:rPr>
        <w:t>que nous devons protéger mais aussi faire évoluer et surtout transmettre.</w:t>
      </w:r>
    </w:p>
    <w:p w:rsidR="00227E60" w:rsidRPr="00F558C1" w:rsidRDefault="00227E60" w:rsidP="00F558C1">
      <w:pPr>
        <w:ind w:left="567" w:right="567"/>
        <w:rPr>
          <w:sz w:val="28"/>
          <w:szCs w:val="28"/>
        </w:rPr>
      </w:pPr>
      <w:r w:rsidRPr="00F558C1">
        <w:rPr>
          <w:sz w:val="28"/>
          <w:szCs w:val="28"/>
        </w:rPr>
        <w:t>La culture, au cœur des quartiers comme dans la ruralité, concerne l’ensemble des territoires. Les déserts culturels sont aussi des zones de non droits que n’irriguent plus les services publics. Ce n’est pas admissible et les aides à la création comme les structures doivent être équitablement répartis.</w:t>
      </w:r>
    </w:p>
    <w:p w:rsidR="00227E60" w:rsidRPr="00F558C1" w:rsidRDefault="00DB027D" w:rsidP="00F558C1">
      <w:pPr>
        <w:ind w:left="567" w:right="567"/>
        <w:rPr>
          <w:sz w:val="28"/>
          <w:szCs w:val="28"/>
        </w:rPr>
      </w:pPr>
      <w:r w:rsidRPr="00F558C1">
        <w:rPr>
          <w:sz w:val="28"/>
          <w:szCs w:val="28"/>
        </w:rPr>
        <w:t>L</w:t>
      </w:r>
      <w:r w:rsidR="00227E60" w:rsidRPr="00F558C1">
        <w:rPr>
          <w:sz w:val="28"/>
          <w:szCs w:val="28"/>
        </w:rPr>
        <w:t>a raréfaction de l’argent public, la baisse du nombre de cotisants viennent fragiliser le di</w:t>
      </w:r>
      <w:r w:rsidRPr="00F558C1">
        <w:rPr>
          <w:sz w:val="28"/>
          <w:szCs w:val="28"/>
        </w:rPr>
        <w:t>spositif indemnitaire</w:t>
      </w:r>
      <w:r w:rsidR="00227E60" w:rsidRPr="00F558C1">
        <w:rPr>
          <w:sz w:val="28"/>
          <w:szCs w:val="28"/>
        </w:rPr>
        <w:t xml:space="preserve"> des artistes</w:t>
      </w:r>
      <w:r w:rsidRPr="00F558C1">
        <w:rPr>
          <w:sz w:val="28"/>
          <w:szCs w:val="28"/>
        </w:rPr>
        <w:t>. Mais</w:t>
      </w:r>
      <w:r w:rsidR="00227E60" w:rsidRPr="00F558C1">
        <w:rPr>
          <w:sz w:val="28"/>
          <w:szCs w:val="28"/>
        </w:rPr>
        <w:t xml:space="preserve"> je veux rappeler avec force qu’il ne doit pas être soumis aux seuls aléas budgétaires. Si tout doit être sur la table, si </w:t>
      </w:r>
      <w:r w:rsidRPr="00F558C1">
        <w:rPr>
          <w:sz w:val="28"/>
          <w:szCs w:val="28"/>
        </w:rPr>
        <w:t>la réforme ne doit pas être rejetée à priori, s’il ne faut pas exclure des dérives qu’il faudra corriger il n’en reste pas moins que sanctuariser la culture et ses créateurs doit être un choix commun, éclairé et assumé par toutes les forces de ce pays.</w:t>
      </w:r>
    </w:p>
    <w:sectPr w:rsidR="00227E60" w:rsidRPr="00F558C1" w:rsidSect="00DB027D">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68"/>
    <w:rsid w:val="0004642F"/>
    <w:rsid w:val="00227E60"/>
    <w:rsid w:val="003A0431"/>
    <w:rsid w:val="004A6780"/>
    <w:rsid w:val="00521A1C"/>
    <w:rsid w:val="00691E31"/>
    <w:rsid w:val="00965B68"/>
    <w:rsid w:val="00BE7ED2"/>
    <w:rsid w:val="00DB027D"/>
    <w:rsid w:val="00DD461F"/>
    <w:rsid w:val="00F558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E7ED2"/>
    <w:pPr>
      <w:numPr>
        <w:numId w:val="5"/>
      </w:numPr>
      <w:pBdr>
        <w:top w:val="single" w:sz="6" w:space="2" w:color="auto"/>
        <w:left w:val="single" w:sz="6" w:space="4" w:color="auto"/>
        <w:bottom w:val="single" w:sz="6" w:space="2" w:color="auto"/>
        <w:right w:val="single" w:sz="6" w:space="4" w:color="auto"/>
      </w:pBdr>
      <w:spacing w:before="240" w:after="240" w:line="240" w:lineRule="auto"/>
      <w:outlineLvl w:val="0"/>
    </w:pPr>
    <w:rPr>
      <w:rFonts w:eastAsia="Times New Roman" w:cs="Arial"/>
      <w:b/>
      <w:bCs/>
      <w:caps/>
      <w:sz w:val="24"/>
      <w:szCs w:val="24"/>
      <w:lang w:eastAsia="fr-FR"/>
    </w:rPr>
  </w:style>
  <w:style w:type="paragraph" w:styleId="Titre2">
    <w:name w:val="heading 2"/>
    <w:basedOn w:val="Normal"/>
    <w:next w:val="Normal"/>
    <w:link w:val="Titre2Car"/>
    <w:qFormat/>
    <w:rsid w:val="004A6780"/>
    <w:pPr>
      <w:keepLines/>
      <w:numPr>
        <w:ilvl w:val="1"/>
        <w:numId w:val="5"/>
      </w:numPr>
      <w:spacing w:before="240" w:line="240" w:lineRule="auto"/>
      <w:outlineLvl w:val="1"/>
    </w:pPr>
    <w:rPr>
      <w:rFonts w:eastAsia="Times New Roman" w:cs="Arial"/>
      <w:b/>
      <w:bCs/>
      <w:sz w:val="24"/>
      <w:szCs w:val="24"/>
      <w:lang w:eastAsia="fr-FR"/>
    </w:rPr>
  </w:style>
  <w:style w:type="paragraph" w:styleId="Titre3">
    <w:name w:val="heading 3"/>
    <w:basedOn w:val="Normal"/>
    <w:next w:val="Normal"/>
    <w:link w:val="Titre3Car"/>
    <w:qFormat/>
    <w:rsid w:val="004A6780"/>
    <w:pPr>
      <w:keepLines/>
      <w:numPr>
        <w:ilvl w:val="2"/>
        <w:numId w:val="5"/>
      </w:numPr>
      <w:spacing w:before="240" w:line="240" w:lineRule="auto"/>
      <w:outlineLvl w:val="2"/>
    </w:pPr>
    <w:rPr>
      <w:rFonts w:eastAsia="Times New Roman" w:cs="Arial"/>
      <w:b/>
      <w:bCs/>
      <w:i/>
      <w:iCs/>
      <w:sz w:val="24"/>
      <w:szCs w:val="24"/>
      <w:lang w:eastAsia="fr-FR"/>
    </w:rPr>
  </w:style>
  <w:style w:type="paragraph" w:styleId="Titre4">
    <w:name w:val="heading 4"/>
    <w:basedOn w:val="Normal"/>
    <w:next w:val="Normal"/>
    <w:link w:val="Titre4Car"/>
    <w:qFormat/>
    <w:rsid w:val="004A6780"/>
    <w:pPr>
      <w:keepLines/>
      <w:numPr>
        <w:ilvl w:val="3"/>
        <w:numId w:val="5"/>
      </w:numPr>
      <w:spacing w:after="120" w:line="240" w:lineRule="auto"/>
      <w:outlineLvl w:val="3"/>
    </w:pPr>
    <w:rPr>
      <w:rFonts w:eastAsia="Times New Roman" w:cs="Arial"/>
      <w:b/>
      <w:bCs/>
      <w:szCs w:val="20"/>
      <w:u w:val="single"/>
      <w:lang w:eastAsia="fr-FR"/>
    </w:rPr>
  </w:style>
  <w:style w:type="paragraph" w:styleId="Titre5">
    <w:name w:val="heading 5"/>
    <w:basedOn w:val="Normal"/>
    <w:next w:val="Normal"/>
    <w:link w:val="Titre5Car"/>
    <w:qFormat/>
    <w:rsid w:val="004A6780"/>
    <w:pPr>
      <w:keepLines/>
      <w:numPr>
        <w:ilvl w:val="4"/>
        <w:numId w:val="5"/>
      </w:numPr>
      <w:spacing w:before="240" w:after="60" w:line="240" w:lineRule="auto"/>
      <w:outlineLvl w:val="4"/>
    </w:pPr>
    <w:rPr>
      <w:rFonts w:eastAsia="Times New Roman" w:cs="Arial"/>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eastAsia="Times New Roman" w:cs="Arial"/>
      <w:b/>
      <w:bCs/>
      <w:caps/>
      <w:sz w:val="24"/>
      <w:szCs w:val="24"/>
      <w:lang w:eastAsia="fr-FR"/>
    </w:rPr>
  </w:style>
  <w:style w:type="character" w:customStyle="1" w:styleId="Titre2Car">
    <w:name w:val="Titre 2 Car"/>
    <w:basedOn w:val="Policepardfaut"/>
    <w:link w:val="Titre2"/>
    <w:rsid w:val="004A6780"/>
    <w:rPr>
      <w:rFonts w:eastAsia="Times New Roman" w:cs="Arial"/>
      <w:b/>
      <w:bCs/>
      <w:sz w:val="24"/>
      <w:szCs w:val="24"/>
      <w:lang w:eastAsia="fr-FR"/>
    </w:rPr>
  </w:style>
  <w:style w:type="character" w:customStyle="1" w:styleId="Titre3Car">
    <w:name w:val="Titre 3 Car"/>
    <w:basedOn w:val="Policepardfaut"/>
    <w:link w:val="Titre3"/>
    <w:rsid w:val="004A6780"/>
    <w:rPr>
      <w:rFonts w:eastAsia="Times New Roman" w:cs="Arial"/>
      <w:b/>
      <w:bCs/>
      <w:i/>
      <w:iCs/>
      <w:sz w:val="24"/>
      <w:szCs w:val="24"/>
      <w:lang w:eastAsia="fr-FR"/>
    </w:rPr>
  </w:style>
  <w:style w:type="character" w:customStyle="1" w:styleId="Titre4Car">
    <w:name w:val="Titre 4 Car"/>
    <w:basedOn w:val="Policepardfaut"/>
    <w:link w:val="Titre4"/>
    <w:rsid w:val="004A6780"/>
    <w:rPr>
      <w:rFonts w:eastAsia="Times New Roman" w:cs="Arial"/>
      <w:b/>
      <w:bCs/>
      <w:szCs w:val="20"/>
      <w:u w:val="single"/>
      <w:lang w:eastAsia="fr-FR"/>
    </w:rPr>
  </w:style>
  <w:style w:type="character" w:customStyle="1" w:styleId="Titre5Car">
    <w:name w:val="Titre 5 Car"/>
    <w:basedOn w:val="Policepardfaut"/>
    <w:link w:val="Titre5"/>
    <w:rsid w:val="004A6780"/>
    <w:rPr>
      <w:rFonts w:eastAsia="Times New Roman" w:cs="Arial"/>
      <w:sz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E7ED2"/>
    <w:pPr>
      <w:numPr>
        <w:numId w:val="5"/>
      </w:numPr>
      <w:pBdr>
        <w:top w:val="single" w:sz="6" w:space="2" w:color="auto"/>
        <w:left w:val="single" w:sz="6" w:space="4" w:color="auto"/>
        <w:bottom w:val="single" w:sz="6" w:space="2" w:color="auto"/>
        <w:right w:val="single" w:sz="6" w:space="4" w:color="auto"/>
      </w:pBdr>
      <w:spacing w:before="240" w:after="240" w:line="240" w:lineRule="auto"/>
      <w:outlineLvl w:val="0"/>
    </w:pPr>
    <w:rPr>
      <w:rFonts w:eastAsia="Times New Roman" w:cs="Arial"/>
      <w:b/>
      <w:bCs/>
      <w:caps/>
      <w:sz w:val="24"/>
      <w:szCs w:val="24"/>
      <w:lang w:eastAsia="fr-FR"/>
    </w:rPr>
  </w:style>
  <w:style w:type="paragraph" w:styleId="Titre2">
    <w:name w:val="heading 2"/>
    <w:basedOn w:val="Normal"/>
    <w:next w:val="Normal"/>
    <w:link w:val="Titre2Car"/>
    <w:qFormat/>
    <w:rsid w:val="004A6780"/>
    <w:pPr>
      <w:keepLines/>
      <w:numPr>
        <w:ilvl w:val="1"/>
        <w:numId w:val="5"/>
      </w:numPr>
      <w:spacing w:before="240" w:line="240" w:lineRule="auto"/>
      <w:outlineLvl w:val="1"/>
    </w:pPr>
    <w:rPr>
      <w:rFonts w:eastAsia="Times New Roman" w:cs="Arial"/>
      <w:b/>
      <w:bCs/>
      <w:sz w:val="24"/>
      <w:szCs w:val="24"/>
      <w:lang w:eastAsia="fr-FR"/>
    </w:rPr>
  </w:style>
  <w:style w:type="paragraph" w:styleId="Titre3">
    <w:name w:val="heading 3"/>
    <w:basedOn w:val="Normal"/>
    <w:next w:val="Normal"/>
    <w:link w:val="Titre3Car"/>
    <w:qFormat/>
    <w:rsid w:val="004A6780"/>
    <w:pPr>
      <w:keepLines/>
      <w:numPr>
        <w:ilvl w:val="2"/>
        <w:numId w:val="5"/>
      </w:numPr>
      <w:spacing w:before="240" w:line="240" w:lineRule="auto"/>
      <w:outlineLvl w:val="2"/>
    </w:pPr>
    <w:rPr>
      <w:rFonts w:eastAsia="Times New Roman" w:cs="Arial"/>
      <w:b/>
      <w:bCs/>
      <w:i/>
      <w:iCs/>
      <w:sz w:val="24"/>
      <w:szCs w:val="24"/>
      <w:lang w:eastAsia="fr-FR"/>
    </w:rPr>
  </w:style>
  <w:style w:type="paragraph" w:styleId="Titre4">
    <w:name w:val="heading 4"/>
    <w:basedOn w:val="Normal"/>
    <w:next w:val="Normal"/>
    <w:link w:val="Titre4Car"/>
    <w:qFormat/>
    <w:rsid w:val="004A6780"/>
    <w:pPr>
      <w:keepLines/>
      <w:numPr>
        <w:ilvl w:val="3"/>
        <w:numId w:val="5"/>
      </w:numPr>
      <w:spacing w:after="120" w:line="240" w:lineRule="auto"/>
      <w:outlineLvl w:val="3"/>
    </w:pPr>
    <w:rPr>
      <w:rFonts w:eastAsia="Times New Roman" w:cs="Arial"/>
      <w:b/>
      <w:bCs/>
      <w:szCs w:val="20"/>
      <w:u w:val="single"/>
      <w:lang w:eastAsia="fr-FR"/>
    </w:rPr>
  </w:style>
  <w:style w:type="paragraph" w:styleId="Titre5">
    <w:name w:val="heading 5"/>
    <w:basedOn w:val="Normal"/>
    <w:next w:val="Normal"/>
    <w:link w:val="Titre5Car"/>
    <w:qFormat/>
    <w:rsid w:val="004A6780"/>
    <w:pPr>
      <w:keepLines/>
      <w:numPr>
        <w:ilvl w:val="4"/>
        <w:numId w:val="5"/>
      </w:numPr>
      <w:spacing w:before="240" w:after="60" w:line="240" w:lineRule="auto"/>
      <w:outlineLvl w:val="4"/>
    </w:pPr>
    <w:rPr>
      <w:rFonts w:eastAsia="Times New Roman" w:cs="Arial"/>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eastAsia="Times New Roman" w:cs="Arial"/>
      <w:b/>
      <w:bCs/>
      <w:caps/>
      <w:sz w:val="24"/>
      <w:szCs w:val="24"/>
      <w:lang w:eastAsia="fr-FR"/>
    </w:rPr>
  </w:style>
  <w:style w:type="character" w:customStyle="1" w:styleId="Titre2Car">
    <w:name w:val="Titre 2 Car"/>
    <w:basedOn w:val="Policepardfaut"/>
    <w:link w:val="Titre2"/>
    <w:rsid w:val="004A6780"/>
    <w:rPr>
      <w:rFonts w:eastAsia="Times New Roman" w:cs="Arial"/>
      <w:b/>
      <w:bCs/>
      <w:sz w:val="24"/>
      <w:szCs w:val="24"/>
      <w:lang w:eastAsia="fr-FR"/>
    </w:rPr>
  </w:style>
  <w:style w:type="character" w:customStyle="1" w:styleId="Titre3Car">
    <w:name w:val="Titre 3 Car"/>
    <w:basedOn w:val="Policepardfaut"/>
    <w:link w:val="Titre3"/>
    <w:rsid w:val="004A6780"/>
    <w:rPr>
      <w:rFonts w:eastAsia="Times New Roman" w:cs="Arial"/>
      <w:b/>
      <w:bCs/>
      <w:i/>
      <w:iCs/>
      <w:sz w:val="24"/>
      <w:szCs w:val="24"/>
      <w:lang w:eastAsia="fr-FR"/>
    </w:rPr>
  </w:style>
  <w:style w:type="character" w:customStyle="1" w:styleId="Titre4Car">
    <w:name w:val="Titre 4 Car"/>
    <w:basedOn w:val="Policepardfaut"/>
    <w:link w:val="Titre4"/>
    <w:rsid w:val="004A6780"/>
    <w:rPr>
      <w:rFonts w:eastAsia="Times New Roman" w:cs="Arial"/>
      <w:b/>
      <w:bCs/>
      <w:szCs w:val="20"/>
      <w:u w:val="single"/>
      <w:lang w:eastAsia="fr-FR"/>
    </w:rPr>
  </w:style>
  <w:style w:type="character" w:customStyle="1" w:styleId="Titre5Car">
    <w:name w:val="Titre 5 Car"/>
    <w:basedOn w:val="Policepardfaut"/>
    <w:link w:val="Titre5"/>
    <w:rsid w:val="004A6780"/>
    <w:rPr>
      <w:rFonts w:eastAsia="Times New Roman" w:cs="Arial"/>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1355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GUERRERA Herve</dc:creator>
  <cp:lastModifiedBy>CHAMARD Emmanuelle</cp:lastModifiedBy>
  <cp:revision>3</cp:revision>
  <dcterms:created xsi:type="dcterms:W3CDTF">2014-02-27T10:07:00Z</dcterms:created>
  <dcterms:modified xsi:type="dcterms:W3CDTF">2014-02-27T15:20:00Z</dcterms:modified>
</cp:coreProperties>
</file>